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A661B" w14:textId="051984DD" w:rsidR="006C232C" w:rsidRDefault="006C232C" w:rsidP="006C232C">
      <w:pPr>
        <w:shd w:val="clear" w:color="auto" w:fill="FFFFFF"/>
        <w:spacing w:after="0" w:line="240" w:lineRule="auto"/>
        <w:jc w:val="center"/>
        <w:textAlignment w:val="baseline"/>
        <w:outlineLvl w:val="0"/>
        <w:rPr>
          <w:rFonts w:ascii="Segoe UI" w:eastAsia="Times New Roman" w:hAnsi="Segoe UI" w:cs="Segoe UI"/>
          <w:b/>
          <w:bCs/>
          <w:color w:val="242424"/>
          <w:kern w:val="36"/>
          <w:sz w:val="28"/>
          <w:szCs w:val="28"/>
          <w14:ligatures w14:val="none"/>
        </w:rPr>
      </w:pPr>
      <w:r w:rsidRPr="006C232C">
        <w:rPr>
          <w:rFonts w:ascii="Segoe UI" w:eastAsia="Times New Roman" w:hAnsi="Segoe UI" w:cs="Segoe UI"/>
          <w:b/>
          <w:bCs/>
          <w:color w:val="242424"/>
          <w:kern w:val="36"/>
          <w:sz w:val="44"/>
          <w:szCs w:val="44"/>
          <w14:ligatures w14:val="none"/>
        </w:rPr>
        <w:t>God guides His flock</w:t>
      </w:r>
      <w:r>
        <w:rPr>
          <w:rFonts w:ascii="Segoe UI" w:eastAsia="Times New Roman" w:hAnsi="Segoe UI" w:cs="Segoe UI"/>
          <w:b/>
          <w:bCs/>
          <w:color w:val="242424"/>
          <w:kern w:val="36"/>
          <w:sz w:val="44"/>
          <w:szCs w:val="44"/>
          <w14:ligatures w14:val="none"/>
        </w:rPr>
        <w:t xml:space="preserve">   </w:t>
      </w:r>
    </w:p>
    <w:p w14:paraId="2E53FD3F" w14:textId="583F13D9" w:rsidR="006C232C" w:rsidRPr="006C232C" w:rsidRDefault="006C232C" w:rsidP="006C232C">
      <w:pPr>
        <w:shd w:val="clear" w:color="auto" w:fill="FFFFFF"/>
        <w:spacing w:after="0" w:line="240" w:lineRule="auto"/>
        <w:jc w:val="center"/>
        <w:textAlignment w:val="baseline"/>
        <w:outlineLvl w:val="0"/>
        <w:rPr>
          <w:rFonts w:ascii="Segoe UI" w:eastAsia="Times New Roman" w:hAnsi="Segoe UI" w:cs="Segoe UI"/>
          <w:b/>
          <w:bCs/>
          <w:color w:val="242424"/>
          <w:kern w:val="36"/>
          <w:sz w:val="28"/>
          <w:szCs w:val="28"/>
          <w14:ligatures w14:val="none"/>
        </w:rPr>
      </w:pPr>
      <w:r>
        <w:rPr>
          <w:rFonts w:ascii="Segoe UI" w:eastAsia="Times New Roman" w:hAnsi="Segoe UI" w:cs="Segoe UI"/>
          <w:b/>
          <w:bCs/>
          <w:color w:val="242424"/>
          <w:kern w:val="36"/>
          <w:sz w:val="28"/>
          <w:szCs w:val="28"/>
          <w14:ligatures w14:val="none"/>
        </w:rPr>
        <w:t>Scriptures for Sunday Morning March 16, 2025</w:t>
      </w:r>
    </w:p>
    <w:p w14:paraId="088C0B8E"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7FA3EFB8"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E8E7539"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r w:rsidRPr="006C232C">
        <w:rPr>
          <w:rFonts w:ascii="Segoe UI" w:eastAsia="Times New Roman" w:hAnsi="Segoe UI" w:cs="Segoe UI"/>
          <w:b/>
          <w:bCs/>
          <w:color w:val="242424"/>
          <w:kern w:val="0"/>
          <w:sz w:val="28"/>
          <w:szCs w:val="28"/>
          <w14:ligatures w14:val="none"/>
        </w:rPr>
        <w:t>Psalm 23:1–3 “The Lord is my shepherd, I lack nothing. He makes me lie down in green pastures, he leads me beside quiet waters, he refreshes my soul. He guides me along the right paths for his name’s sake.”</w:t>
      </w:r>
      <w:r>
        <w:rPr>
          <w:rFonts w:ascii="Segoe UI" w:eastAsia="Times New Roman" w:hAnsi="Segoe UI" w:cs="Segoe UI"/>
          <w:b/>
          <w:bCs/>
          <w:color w:val="242424"/>
          <w:kern w:val="0"/>
          <w:sz w:val="28"/>
          <w:szCs w:val="28"/>
          <w14:ligatures w14:val="none"/>
        </w:rPr>
        <w:t xml:space="preserve">  </w:t>
      </w:r>
      <w:r>
        <w:rPr>
          <w:rFonts w:ascii="Segoe UI" w:eastAsia="Times New Roman" w:hAnsi="Segoe UI" w:cs="Segoe UI"/>
          <w:b/>
          <w:bCs/>
          <w:color w:val="242424"/>
          <w:kern w:val="0"/>
          <w:sz w:val="16"/>
          <w:szCs w:val="16"/>
          <w14:ligatures w14:val="none"/>
        </w:rPr>
        <w:t xml:space="preserve">  </w:t>
      </w:r>
    </w:p>
    <w:p w14:paraId="1208B3E8"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p>
    <w:p w14:paraId="03CA61EF" w14:textId="43E1CDD1"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r w:rsidRPr="006C232C">
        <w:rPr>
          <w:rFonts w:ascii="Segoe UI" w:eastAsia="Times New Roman" w:hAnsi="Segoe UI" w:cs="Segoe UI"/>
          <w:b/>
          <w:bCs/>
          <w:color w:val="242424"/>
          <w:kern w:val="0"/>
          <w:sz w:val="28"/>
          <w:szCs w:val="28"/>
          <w14:ligatures w14:val="none"/>
        </w:rPr>
        <w:t>John 10:2–4 “The one who enters by the gate is the shepherd of the sheep. The gatekeeper opens the gate for him, and the sheep listen to his voice. He calls his own sheep by name and leads them out. When he has brought out all his own, he goes on ahead of them, and his sheep follow him because they know his voice.”</w:t>
      </w:r>
      <w:r>
        <w:rPr>
          <w:rFonts w:ascii="Segoe UI" w:eastAsia="Times New Roman" w:hAnsi="Segoe UI" w:cs="Segoe UI"/>
          <w:b/>
          <w:bCs/>
          <w:color w:val="242424"/>
          <w:kern w:val="0"/>
          <w:sz w:val="28"/>
          <w:szCs w:val="28"/>
          <w14:ligatures w14:val="none"/>
        </w:rPr>
        <w:t xml:space="preserve"> </w:t>
      </w:r>
      <w:r>
        <w:rPr>
          <w:rFonts w:ascii="Segoe UI" w:eastAsia="Times New Roman" w:hAnsi="Segoe UI" w:cs="Segoe UI"/>
          <w:b/>
          <w:bCs/>
          <w:color w:val="242424"/>
          <w:kern w:val="0"/>
          <w:sz w:val="16"/>
          <w:szCs w:val="16"/>
          <w14:ligatures w14:val="none"/>
        </w:rPr>
        <w:t xml:space="preserve">   </w:t>
      </w:r>
    </w:p>
    <w:p w14:paraId="7B51EF59"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p>
    <w:p w14:paraId="738E24BA" w14:textId="1E89B170"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r w:rsidRPr="006C232C">
        <w:rPr>
          <w:rFonts w:ascii="Segoe UI" w:eastAsia="Times New Roman" w:hAnsi="Segoe UI" w:cs="Segoe UI"/>
          <w:b/>
          <w:bCs/>
          <w:color w:val="242424"/>
          <w:kern w:val="0"/>
          <w:sz w:val="28"/>
          <w:szCs w:val="28"/>
          <w14:ligatures w14:val="none"/>
        </w:rPr>
        <w:t>Proverbs 3:5–6 “Trust in the Lord with all your heart and lean not on your own understanding; in all your ways submit to him, and he will make your paths straight.”</w:t>
      </w:r>
      <w:r>
        <w:rPr>
          <w:rFonts w:ascii="Segoe UI" w:eastAsia="Times New Roman" w:hAnsi="Segoe UI" w:cs="Segoe UI"/>
          <w:b/>
          <w:bCs/>
          <w:color w:val="242424"/>
          <w:kern w:val="0"/>
          <w:sz w:val="28"/>
          <w:szCs w:val="28"/>
          <w14:ligatures w14:val="none"/>
        </w:rPr>
        <w:t xml:space="preserve"> </w:t>
      </w:r>
      <w:r>
        <w:rPr>
          <w:rFonts w:ascii="Segoe UI" w:eastAsia="Times New Roman" w:hAnsi="Segoe UI" w:cs="Segoe UI"/>
          <w:b/>
          <w:bCs/>
          <w:color w:val="242424"/>
          <w:kern w:val="0"/>
          <w:sz w:val="16"/>
          <w:szCs w:val="16"/>
          <w14:ligatures w14:val="none"/>
        </w:rPr>
        <w:t xml:space="preserve">  </w:t>
      </w:r>
    </w:p>
    <w:p w14:paraId="056D4845"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p>
    <w:p w14:paraId="55DF6CDD"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r w:rsidRPr="006C232C">
        <w:rPr>
          <w:rFonts w:ascii="Segoe UI" w:eastAsia="Times New Roman" w:hAnsi="Segoe UI" w:cs="Segoe UI"/>
          <w:b/>
          <w:bCs/>
          <w:color w:val="242424"/>
          <w:kern w:val="0"/>
          <w:sz w:val="28"/>
          <w:szCs w:val="28"/>
          <w14:ligatures w14:val="none"/>
        </w:rPr>
        <w:t>Psalm 32:8 “I will instruct you and teach you in the way you should go; I will counsel you with my loving eye on you.”</w:t>
      </w:r>
      <w:r>
        <w:rPr>
          <w:rFonts w:ascii="Segoe UI" w:eastAsia="Times New Roman" w:hAnsi="Segoe UI" w:cs="Segoe UI"/>
          <w:b/>
          <w:bCs/>
          <w:color w:val="242424"/>
          <w:kern w:val="0"/>
          <w:sz w:val="28"/>
          <w:szCs w:val="28"/>
          <w14:ligatures w14:val="none"/>
        </w:rPr>
        <w:t xml:space="preserve">  </w:t>
      </w:r>
      <w:r>
        <w:rPr>
          <w:rFonts w:ascii="Segoe UI" w:eastAsia="Times New Roman" w:hAnsi="Segoe UI" w:cs="Segoe UI"/>
          <w:b/>
          <w:bCs/>
          <w:color w:val="242424"/>
          <w:kern w:val="0"/>
          <w:sz w:val="16"/>
          <w:szCs w:val="16"/>
          <w14:ligatures w14:val="none"/>
        </w:rPr>
        <w:t xml:space="preserve">  </w:t>
      </w:r>
    </w:p>
    <w:p w14:paraId="4323A59F"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p>
    <w:p w14:paraId="52231EC6"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6C232C">
        <w:rPr>
          <w:rFonts w:ascii="Segoe UI" w:eastAsia="Times New Roman" w:hAnsi="Segoe UI" w:cs="Segoe UI"/>
          <w:b/>
          <w:bCs/>
          <w:color w:val="242424"/>
          <w:kern w:val="0"/>
          <w:sz w:val="28"/>
          <w:szCs w:val="28"/>
          <w14:ligatures w14:val="none"/>
        </w:rPr>
        <w:t xml:space="preserve">John 16:13-15 “But when he, the Spirit of truth, comes, he will guide you into all the truth. He will not speak on his own; he will speak only what he hears, and he will tell you what is yet to come. He will glorify me because it is from me that he will receive what he will make known to you. All that belongs to the </w:t>
      </w:r>
      <w:proofErr w:type="gramStart"/>
      <w:r w:rsidRPr="006C232C">
        <w:rPr>
          <w:rFonts w:ascii="Segoe UI" w:eastAsia="Times New Roman" w:hAnsi="Segoe UI" w:cs="Segoe UI"/>
          <w:b/>
          <w:bCs/>
          <w:color w:val="242424"/>
          <w:kern w:val="0"/>
          <w:sz w:val="28"/>
          <w:szCs w:val="28"/>
          <w14:ligatures w14:val="none"/>
        </w:rPr>
        <w:t>Father</w:t>
      </w:r>
      <w:proofErr w:type="gramEnd"/>
      <w:r w:rsidRPr="006C232C">
        <w:rPr>
          <w:rFonts w:ascii="Segoe UI" w:eastAsia="Times New Roman" w:hAnsi="Segoe UI" w:cs="Segoe UI"/>
          <w:b/>
          <w:bCs/>
          <w:color w:val="242424"/>
          <w:kern w:val="0"/>
          <w:sz w:val="28"/>
          <w:szCs w:val="28"/>
          <w14:ligatures w14:val="none"/>
        </w:rPr>
        <w:t xml:space="preserve"> is mine. That is why I said the Spirit will receive from me </w:t>
      </w:r>
      <w:proofErr w:type="gramStart"/>
      <w:r w:rsidRPr="006C232C">
        <w:rPr>
          <w:rFonts w:ascii="Segoe UI" w:eastAsia="Times New Roman" w:hAnsi="Segoe UI" w:cs="Segoe UI"/>
          <w:b/>
          <w:bCs/>
          <w:color w:val="242424"/>
          <w:kern w:val="0"/>
          <w:sz w:val="28"/>
          <w:szCs w:val="28"/>
          <w14:ligatures w14:val="none"/>
        </w:rPr>
        <w:t>what</w:t>
      </w:r>
      <w:proofErr w:type="gramEnd"/>
      <w:r w:rsidRPr="006C232C">
        <w:rPr>
          <w:rFonts w:ascii="Segoe UI" w:eastAsia="Times New Roman" w:hAnsi="Segoe UI" w:cs="Segoe UI"/>
          <w:b/>
          <w:bCs/>
          <w:color w:val="242424"/>
          <w:kern w:val="0"/>
          <w:sz w:val="28"/>
          <w:szCs w:val="28"/>
          <w14:ligatures w14:val="none"/>
        </w:rPr>
        <w:t xml:space="preserve"> he will make known to you.””</w:t>
      </w:r>
    </w:p>
    <w:p w14:paraId="286060C2"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bdo w:val="ltr">
        <w:bdo w:val="ltr"/>
      </w:bdo>
    </w:p>
    <w:p w14:paraId="146CA941" w14:textId="4404E193"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r w:rsidRPr="006C232C">
        <w:rPr>
          <w:rFonts w:ascii="Segoe UI" w:eastAsia="Times New Roman" w:hAnsi="Segoe UI" w:cs="Segoe UI"/>
          <w:b/>
          <w:bCs/>
          <w:color w:val="242424"/>
          <w:kern w:val="0"/>
          <w:sz w:val="28"/>
          <w:szCs w:val="28"/>
          <w14:ligatures w14:val="none"/>
        </w:rPr>
        <w:t>Psalm 119: 105 “Your word is a lamp for my feet, a light on my path.”</w:t>
      </w:r>
      <w:r>
        <w:rPr>
          <w:rFonts w:ascii="Segoe UI" w:eastAsia="Times New Roman" w:hAnsi="Segoe UI" w:cs="Segoe UI"/>
          <w:b/>
          <w:bCs/>
          <w:color w:val="242424"/>
          <w:kern w:val="0"/>
          <w:sz w:val="16"/>
          <w:szCs w:val="16"/>
          <w14:ligatures w14:val="none"/>
        </w:rPr>
        <w:t xml:space="preserve">  </w:t>
      </w:r>
    </w:p>
    <w:p w14:paraId="062D75C9" w14:textId="77777777" w:rsid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16"/>
          <w:szCs w:val="16"/>
          <w14:ligatures w14:val="none"/>
        </w:rPr>
      </w:pPr>
    </w:p>
    <w:p w14:paraId="1ECE30A5"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6C232C">
        <w:rPr>
          <w:rFonts w:ascii="Segoe UI" w:eastAsia="Times New Roman" w:hAnsi="Segoe UI" w:cs="Segoe UI"/>
          <w:b/>
          <w:bCs/>
          <w:color w:val="242424"/>
          <w:kern w:val="0"/>
          <w:sz w:val="28"/>
          <w:szCs w:val="28"/>
          <w14:ligatures w14:val="none"/>
        </w:rPr>
        <w:t>Isaiah 58:11 “The Lord will guide you always; he will satisfy your needs in a sun-scorched land and will strengthen your frame. You will be like a well-watered garden, like a spring whose waters never fail.”</w:t>
      </w:r>
    </w:p>
    <w:p w14:paraId="672CE249"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bdo w:val="ltr">
        <w:bdo w:val="ltr"/>
      </w:bdo>
    </w:p>
    <w:p w14:paraId="3FF1FB23"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6C232C">
        <w:rPr>
          <w:rFonts w:ascii="Segoe UI" w:eastAsia="Times New Roman" w:hAnsi="Segoe UI" w:cs="Segoe UI"/>
          <w:b/>
          <w:bCs/>
          <w:color w:val="242424"/>
          <w:kern w:val="0"/>
          <w:sz w:val="28"/>
          <w:szCs w:val="28"/>
          <w14:ligatures w14:val="none"/>
        </w:rPr>
        <w:t>Proverbs 16:9 “In their hearts humans plan their course, but the Lord establishes their steps.”</w:t>
      </w:r>
    </w:p>
    <w:p w14:paraId="413C47C7"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bdo w:val="ltr">
        <w:bdo w:val="ltr"/>
      </w:bdo>
    </w:p>
    <w:p w14:paraId="409A83DF"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6C232C">
        <w:rPr>
          <w:rFonts w:ascii="Segoe UI" w:eastAsia="Times New Roman" w:hAnsi="Segoe UI" w:cs="Segoe UI"/>
          <w:b/>
          <w:bCs/>
          <w:color w:val="242424"/>
          <w:kern w:val="0"/>
          <w:sz w:val="28"/>
          <w:szCs w:val="28"/>
          <w14:ligatures w14:val="none"/>
        </w:rPr>
        <w:t>Isaiah 30:21 “Whether you turn to the right or to the left, your ears will hear a voice behind you, saying, “This is the way; walk in it.””</w:t>
      </w:r>
    </w:p>
    <w:p w14:paraId="02C1CF0B"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bdo w:val="ltr">
        <w:bdo w:val="ltr"/>
      </w:bdo>
    </w:p>
    <w:p w14:paraId="603081FB" w14:textId="77777777" w:rsidR="006C232C" w:rsidRPr="006C232C" w:rsidRDefault="006C232C" w:rsidP="006C232C">
      <w:pPr>
        <w:shd w:val="clear" w:color="auto" w:fill="FFFFFF"/>
        <w:spacing w:after="0" w:line="240" w:lineRule="auto"/>
        <w:textAlignment w:val="baseline"/>
        <w:rPr>
          <w:rFonts w:ascii="Segoe UI" w:eastAsia="Times New Roman" w:hAnsi="Segoe UI" w:cs="Segoe UI"/>
          <w:b/>
          <w:bCs/>
          <w:color w:val="242424"/>
          <w:kern w:val="0"/>
          <w:sz w:val="28"/>
          <w:szCs w:val="28"/>
          <w14:ligatures w14:val="none"/>
        </w:rPr>
      </w:pPr>
      <w:r w:rsidRPr="006C232C">
        <w:rPr>
          <w:rFonts w:ascii="Segoe UI" w:eastAsia="Times New Roman" w:hAnsi="Segoe UI" w:cs="Segoe UI"/>
          <w:b/>
          <w:bCs/>
          <w:color w:val="242424"/>
          <w:kern w:val="0"/>
          <w:sz w:val="28"/>
          <w:szCs w:val="28"/>
          <w14:ligatures w14:val="none"/>
        </w:rPr>
        <w:t xml:space="preserve">Psalm 25:9–10 He leads the humble in what is </w:t>
      </w:r>
      <w:proofErr w:type="gramStart"/>
      <w:r w:rsidRPr="006C232C">
        <w:rPr>
          <w:rFonts w:ascii="Segoe UI" w:eastAsia="Times New Roman" w:hAnsi="Segoe UI" w:cs="Segoe UI"/>
          <w:b/>
          <w:bCs/>
          <w:color w:val="242424"/>
          <w:kern w:val="0"/>
          <w:sz w:val="28"/>
          <w:szCs w:val="28"/>
          <w14:ligatures w14:val="none"/>
        </w:rPr>
        <w:t>right, and</w:t>
      </w:r>
      <w:proofErr w:type="gramEnd"/>
      <w:r w:rsidRPr="006C232C">
        <w:rPr>
          <w:rFonts w:ascii="Segoe UI" w:eastAsia="Times New Roman" w:hAnsi="Segoe UI" w:cs="Segoe UI"/>
          <w:b/>
          <w:bCs/>
          <w:color w:val="242424"/>
          <w:kern w:val="0"/>
          <w:sz w:val="28"/>
          <w:szCs w:val="28"/>
          <w14:ligatures w14:val="none"/>
        </w:rPr>
        <w:t xml:space="preserve"> teaches the humble his way. All the paths of the Lord are steadfast love and faithfulness, for those who keep his covenant and his testimonies.</w:t>
      </w:r>
    </w:p>
    <w:p w14:paraId="2379F375" w14:textId="77777777" w:rsidR="001E0866" w:rsidRDefault="001E0866"/>
    <w:sectPr w:rsidR="001E0866" w:rsidSect="006C232C">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32C"/>
    <w:rsid w:val="00191F18"/>
    <w:rsid w:val="001E0866"/>
    <w:rsid w:val="006C232C"/>
    <w:rsid w:val="00AF5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3527"/>
  <w15:chartTrackingRefBased/>
  <w15:docId w15:val="{0AFE8544-62FB-4866-809F-AA6E25E4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32C"/>
    <w:rPr>
      <w:rFonts w:eastAsiaTheme="majorEastAsia" w:cstheme="majorBidi"/>
      <w:color w:val="272727" w:themeColor="text1" w:themeTint="D8"/>
    </w:rPr>
  </w:style>
  <w:style w:type="paragraph" w:styleId="Title">
    <w:name w:val="Title"/>
    <w:basedOn w:val="Normal"/>
    <w:next w:val="Normal"/>
    <w:link w:val="TitleChar"/>
    <w:uiPriority w:val="10"/>
    <w:qFormat/>
    <w:rsid w:val="006C2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32C"/>
    <w:pPr>
      <w:spacing w:before="160"/>
      <w:jc w:val="center"/>
    </w:pPr>
    <w:rPr>
      <w:i/>
      <w:iCs/>
      <w:color w:val="404040" w:themeColor="text1" w:themeTint="BF"/>
    </w:rPr>
  </w:style>
  <w:style w:type="character" w:customStyle="1" w:styleId="QuoteChar">
    <w:name w:val="Quote Char"/>
    <w:basedOn w:val="DefaultParagraphFont"/>
    <w:link w:val="Quote"/>
    <w:uiPriority w:val="29"/>
    <w:rsid w:val="006C232C"/>
    <w:rPr>
      <w:i/>
      <w:iCs/>
      <w:color w:val="404040" w:themeColor="text1" w:themeTint="BF"/>
    </w:rPr>
  </w:style>
  <w:style w:type="paragraph" w:styleId="ListParagraph">
    <w:name w:val="List Paragraph"/>
    <w:basedOn w:val="Normal"/>
    <w:uiPriority w:val="34"/>
    <w:qFormat/>
    <w:rsid w:val="006C232C"/>
    <w:pPr>
      <w:ind w:left="720"/>
      <w:contextualSpacing/>
    </w:pPr>
  </w:style>
  <w:style w:type="character" w:styleId="IntenseEmphasis">
    <w:name w:val="Intense Emphasis"/>
    <w:basedOn w:val="DefaultParagraphFont"/>
    <w:uiPriority w:val="21"/>
    <w:qFormat/>
    <w:rsid w:val="006C232C"/>
    <w:rPr>
      <w:i/>
      <w:iCs/>
      <w:color w:val="0F4761" w:themeColor="accent1" w:themeShade="BF"/>
    </w:rPr>
  </w:style>
  <w:style w:type="paragraph" w:styleId="IntenseQuote">
    <w:name w:val="Intense Quote"/>
    <w:basedOn w:val="Normal"/>
    <w:next w:val="Normal"/>
    <w:link w:val="IntenseQuoteChar"/>
    <w:uiPriority w:val="30"/>
    <w:qFormat/>
    <w:rsid w:val="006C2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32C"/>
    <w:rPr>
      <w:i/>
      <w:iCs/>
      <w:color w:val="0F4761" w:themeColor="accent1" w:themeShade="BF"/>
    </w:rPr>
  </w:style>
  <w:style w:type="character" w:styleId="IntenseReference">
    <w:name w:val="Intense Reference"/>
    <w:basedOn w:val="DefaultParagraphFont"/>
    <w:uiPriority w:val="32"/>
    <w:qFormat/>
    <w:rsid w:val="006C2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85181">
      <w:bodyDiv w:val="1"/>
      <w:marLeft w:val="0"/>
      <w:marRight w:val="0"/>
      <w:marTop w:val="0"/>
      <w:marBottom w:val="0"/>
      <w:divBdr>
        <w:top w:val="none" w:sz="0" w:space="0" w:color="auto"/>
        <w:left w:val="none" w:sz="0" w:space="0" w:color="auto"/>
        <w:bottom w:val="none" w:sz="0" w:space="0" w:color="auto"/>
        <w:right w:val="none" w:sz="0" w:space="0" w:color="auto"/>
      </w:divBdr>
      <w:divsChild>
        <w:div w:id="1068071252">
          <w:marLeft w:val="0"/>
          <w:marRight w:val="0"/>
          <w:marTop w:val="0"/>
          <w:marBottom w:val="0"/>
          <w:divBdr>
            <w:top w:val="none" w:sz="0" w:space="0" w:color="auto"/>
            <w:left w:val="none" w:sz="0" w:space="0" w:color="auto"/>
            <w:bottom w:val="none" w:sz="0" w:space="0" w:color="auto"/>
            <w:right w:val="none" w:sz="0" w:space="0" w:color="auto"/>
          </w:divBdr>
        </w:div>
        <w:div w:id="1095521567">
          <w:marLeft w:val="0"/>
          <w:marRight w:val="0"/>
          <w:marTop w:val="0"/>
          <w:marBottom w:val="0"/>
          <w:divBdr>
            <w:top w:val="none" w:sz="0" w:space="0" w:color="auto"/>
            <w:left w:val="none" w:sz="0" w:space="0" w:color="auto"/>
            <w:bottom w:val="none" w:sz="0" w:space="0" w:color="auto"/>
            <w:right w:val="none" w:sz="0" w:space="0" w:color="auto"/>
          </w:divBdr>
        </w:div>
        <w:div w:id="666519914">
          <w:marLeft w:val="0"/>
          <w:marRight w:val="0"/>
          <w:marTop w:val="0"/>
          <w:marBottom w:val="0"/>
          <w:divBdr>
            <w:top w:val="none" w:sz="0" w:space="0" w:color="auto"/>
            <w:left w:val="none" w:sz="0" w:space="0" w:color="auto"/>
            <w:bottom w:val="none" w:sz="0" w:space="0" w:color="auto"/>
            <w:right w:val="none" w:sz="0" w:space="0" w:color="auto"/>
          </w:divBdr>
        </w:div>
        <w:div w:id="392437183">
          <w:marLeft w:val="0"/>
          <w:marRight w:val="0"/>
          <w:marTop w:val="0"/>
          <w:marBottom w:val="0"/>
          <w:divBdr>
            <w:top w:val="none" w:sz="0" w:space="0" w:color="auto"/>
            <w:left w:val="none" w:sz="0" w:space="0" w:color="auto"/>
            <w:bottom w:val="none" w:sz="0" w:space="0" w:color="auto"/>
            <w:right w:val="none" w:sz="0" w:space="0" w:color="auto"/>
          </w:divBdr>
        </w:div>
        <w:div w:id="683291916">
          <w:marLeft w:val="0"/>
          <w:marRight w:val="0"/>
          <w:marTop w:val="0"/>
          <w:marBottom w:val="0"/>
          <w:divBdr>
            <w:top w:val="none" w:sz="0" w:space="0" w:color="auto"/>
            <w:left w:val="none" w:sz="0" w:space="0" w:color="auto"/>
            <w:bottom w:val="none" w:sz="0" w:space="0" w:color="auto"/>
            <w:right w:val="none" w:sz="0" w:space="0" w:color="auto"/>
          </w:divBdr>
        </w:div>
        <w:div w:id="565451932">
          <w:marLeft w:val="0"/>
          <w:marRight w:val="0"/>
          <w:marTop w:val="0"/>
          <w:marBottom w:val="0"/>
          <w:divBdr>
            <w:top w:val="none" w:sz="0" w:space="0" w:color="auto"/>
            <w:left w:val="none" w:sz="0" w:space="0" w:color="auto"/>
            <w:bottom w:val="none" w:sz="0" w:space="0" w:color="auto"/>
            <w:right w:val="none" w:sz="0" w:space="0" w:color="auto"/>
          </w:divBdr>
        </w:div>
        <w:div w:id="357125143">
          <w:marLeft w:val="0"/>
          <w:marRight w:val="0"/>
          <w:marTop w:val="0"/>
          <w:marBottom w:val="0"/>
          <w:divBdr>
            <w:top w:val="none" w:sz="0" w:space="0" w:color="auto"/>
            <w:left w:val="none" w:sz="0" w:space="0" w:color="auto"/>
            <w:bottom w:val="none" w:sz="0" w:space="0" w:color="auto"/>
            <w:right w:val="none" w:sz="0" w:space="0" w:color="auto"/>
          </w:divBdr>
        </w:div>
        <w:div w:id="1027759679">
          <w:marLeft w:val="0"/>
          <w:marRight w:val="0"/>
          <w:marTop w:val="0"/>
          <w:marBottom w:val="0"/>
          <w:divBdr>
            <w:top w:val="none" w:sz="0" w:space="0" w:color="auto"/>
            <w:left w:val="none" w:sz="0" w:space="0" w:color="auto"/>
            <w:bottom w:val="none" w:sz="0" w:space="0" w:color="auto"/>
            <w:right w:val="none" w:sz="0" w:space="0" w:color="auto"/>
          </w:divBdr>
        </w:div>
        <w:div w:id="863715291">
          <w:marLeft w:val="0"/>
          <w:marRight w:val="0"/>
          <w:marTop w:val="0"/>
          <w:marBottom w:val="0"/>
          <w:divBdr>
            <w:top w:val="none" w:sz="0" w:space="0" w:color="auto"/>
            <w:left w:val="none" w:sz="0" w:space="0" w:color="auto"/>
            <w:bottom w:val="none" w:sz="0" w:space="0" w:color="auto"/>
            <w:right w:val="none" w:sz="0" w:space="0" w:color="auto"/>
          </w:divBdr>
        </w:div>
        <w:div w:id="1238830958">
          <w:marLeft w:val="0"/>
          <w:marRight w:val="0"/>
          <w:marTop w:val="0"/>
          <w:marBottom w:val="0"/>
          <w:divBdr>
            <w:top w:val="none" w:sz="0" w:space="0" w:color="auto"/>
            <w:left w:val="none" w:sz="0" w:space="0" w:color="auto"/>
            <w:bottom w:val="none" w:sz="0" w:space="0" w:color="auto"/>
            <w:right w:val="none" w:sz="0" w:space="0" w:color="auto"/>
          </w:divBdr>
        </w:div>
        <w:div w:id="1862469444">
          <w:marLeft w:val="0"/>
          <w:marRight w:val="0"/>
          <w:marTop w:val="0"/>
          <w:marBottom w:val="0"/>
          <w:divBdr>
            <w:top w:val="none" w:sz="0" w:space="0" w:color="auto"/>
            <w:left w:val="none" w:sz="0" w:space="0" w:color="auto"/>
            <w:bottom w:val="none" w:sz="0" w:space="0" w:color="auto"/>
            <w:right w:val="none" w:sz="0" w:space="0" w:color="auto"/>
          </w:divBdr>
        </w:div>
        <w:div w:id="1199471373">
          <w:marLeft w:val="0"/>
          <w:marRight w:val="0"/>
          <w:marTop w:val="0"/>
          <w:marBottom w:val="0"/>
          <w:divBdr>
            <w:top w:val="none" w:sz="0" w:space="0" w:color="auto"/>
            <w:left w:val="none" w:sz="0" w:space="0" w:color="auto"/>
            <w:bottom w:val="none" w:sz="0" w:space="0" w:color="auto"/>
            <w:right w:val="none" w:sz="0" w:space="0" w:color="auto"/>
          </w:divBdr>
        </w:div>
        <w:div w:id="1033650535">
          <w:marLeft w:val="0"/>
          <w:marRight w:val="0"/>
          <w:marTop w:val="0"/>
          <w:marBottom w:val="0"/>
          <w:divBdr>
            <w:top w:val="none" w:sz="0" w:space="0" w:color="auto"/>
            <w:left w:val="none" w:sz="0" w:space="0" w:color="auto"/>
            <w:bottom w:val="none" w:sz="0" w:space="0" w:color="auto"/>
            <w:right w:val="none" w:sz="0" w:space="0" w:color="auto"/>
          </w:divBdr>
        </w:div>
        <w:div w:id="636302238">
          <w:marLeft w:val="0"/>
          <w:marRight w:val="0"/>
          <w:marTop w:val="0"/>
          <w:marBottom w:val="0"/>
          <w:divBdr>
            <w:top w:val="none" w:sz="0" w:space="0" w:color="auto"/>
            <w:left w:val="none" w:sz="0" w:space="0" w:color="auto"/>
            <w:bottom w:val="none" w:sz="0" w:space="0" w:color="auto"/>
            <w:right w:val="none" w:sz="0" w:space="0" w:color="auto"/>
          </w:divBdr>
        </w:div>
        <w:div w:id="1275134726">
          <w:marLeft w:val="0"/>
          <w:marRight w:val="0"/>
          <w:marTop w:val="0"/>
          <w:marBottom w:val="0"/>
          <w:divBdr>
            <w:top w:val="none" w:sz="0" w:space="0" w:color="auto"/>
            <w:left w:val="none" w:sz="0" w:space="0" w:color="auto"/>
            <w:bottom w:val="none" w:sz="0" w:space="0" w:color="auto"/>
            <w:right w:val="none" w:sz="0" w:space="0" w:color="auto"/>
          </w:divBdr>
        </w:div>
        <w:div w:id="1990012862">
          <w:marLeft w:val="0"/>
          <w:marRight w:val="0"/>
          <w:marTop w:val="0"/>
          <w:marBottom w:val="0"/>
          <w:divBdr>
            <w:top w:val="none" w:sz="0" w:space="0" w:color="auto"/>
            <w:left w:val="none" w:sz="0" w:space="0" w:color="auto"/>
            <w:bottom w:val="none" w:sz="0" w:space="0" w:color="auto"/>
            <w:right w:val="none" w:sz="0" w:space="0" w:color="auto"/>
          </w:divBdr>
        </w:div>
        <w:div w:id="661592576">
          <w:marLeft w:val="0"/>
          <w:marRight w:val="0"/>
          <w:marTop w:val="0"/>
          <w:marBottom w:val="0"/>
          <w:divBdr>
            <w:top w:val="none" w:sz="0" w:space="0" w:color="auto"/>
            <w:left w:val="none" w:sz="0" w:space="0" w:color="auto"/>
            <w:bottom w:val="none" w:sz="0" w:space="0" w:color="auto"/>
            <w:right w:val="none" w:sz="0" w:space="0" w:color="auto"/>
          </w:divBdr>
        </w:div>
        <w:div w:id="2101640644">
          <w:marLeft w:val="0"/>
          <w:marRight w:val="0"/>
          <w:marTop w:val="0"/>
          <w:marBottom w:val="0"/>
          <w:divBdr>
            <w:top w:val="none" w:sz="0" w:space="0" w:color="auto"/>
            <w:left w:val="none" w:sz="0" w:space="0" w:color="auto"/>
            <w:bottom w:val="none" w:sz="0" w:space="0" w:color="auto"/>
            <w:right w:val="none" w:sz="0" w:space="0" w:color="auto"/>
          </w:divBdr>
        </w:div>
        <w:div w:id="48657002">
          <w:marLeft w:val="0"/>
          <w:marRight w:val="0"/>
          <w:marTop w:val="0"/>
          <w:marBottom w:val="0"/>
          <w:divBdr>
            <w:top w:val="none" w:sz="0" w:space="0" w:color="auto"/>
            <w:left w:val="none" w:sz="0" w:space="0" w:color="auto"/>
            <w:bottom w:val="none" w:sz="0" w:space="0" w:color="auto"/>
            <w:right w:val="none" w:sz="0" w:space="0" w:color="auto"/>
          </w:divBdr>
        </w:div>
        <w:div w:id="1817185608">
          <w:marLeft w:val="0"/>
          <w:marRight w:val="0"/>
          <w:marTop w:val="0"/>
          <w:marBottom w:val="0"/>
          <w:divBdr>
            <w:top w:val="none" w:sz="0" w:space="0" w:color="auto"/>
            <w:left w:val="none" w:sz="0" w:space="0" w:color="auto"/>
            <w:bottom w:val="none" w:sz="0" w:space="0" w:color="auto"/>
            <w:right w:val="none" w:sz="0" w:space="0" w:color="auto"/>
          </w:divBdr>
        </w:div>
        <w:div w:id="4671778">
          <w:marLeft w:val="0"/>
          <w:marRight w:val="0"/>
          <w:marTop w:val="0"/>
          <w:marBottom w:val="0"/>
          <w:divBdr>
            <w:top w:val="none" w:sz="0" w:space="0" w:color="auto"/>
            <w:left w:val="none" w:sz="0" w:space="0" w:color="auto"/>
            <w:bottom w:val="none" w:sz="0" w:space="0" w:color="auto"/>
            <w:right w:val="none" w:sz="0" w:space="0" w:color="auto"/>
          </w:divBdr>
        </w:div>
        <w:div w:id="1252618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Daves First1</dc:creator>
  <cp:keywords/>
  <dc:description/>
  <cp:lastModifiedBy>Daves First1</cp:lastModifiedBy>
  <cp:revision>1</cp:revision>
  <dcterms:created xsi:type="dcterms:W3CDTF">2025-03-17T00:49:00Z</dcterms:created>
  <dcterms:modified xsi:type="dcterms:W3CDTF">2025-03-17T00:56:00Z</dcterms:modified>
</cp:coreProperties>
</file>